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E606D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2E08E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E08E9">
        <w:rPr>
          <w:rFonts w:ascii="Times New Roman" w:hAnsi="Times New Roman" w:cs="Times New Roman"/>
          <w:b/>
          <w:sz w:val="32"/>
          <w:szCs w:val="32"/>
        </w:rPr>
        <w:t>Гончарная наб. д.3 стр.3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0E60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E08E9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81D19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0338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Zakupki</cp:lastModifiedBy>
  <cp:revision>5</cp:revision>
  <cp:lastPrinted>2022-03-22T09:54:00Z</cp:lastPrinted>
  <dcterms:created xsi:type="dcterms:W3CDTF">2023-03-03T07:42:00Z</dcterms:created>
  <dcterms:modified xsi:type="dcterms:W3CDTF">2024-12-23T06:50:00Z</dcterms:modified>
</cp:coreProperties>
</file>